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46BA1" w14:textId="77777777" w:rsidR="00DB7698" w:rsidRPr="00DB7698" w:rsidRDefault="00DB7698" w:rsidP="00DB76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7698">
        <w:rPr>
          <w:rFonts w:ascii="Arial" w:hAnsi="Arial" w:cs="Arial"/>
          <w:b/>
          <w:bCs/>
          <w:sz w:val="28"/>
          <w:szCs w:val="28"/>
        </w:rPr>
        <w:t>Kompetencijų sritys</w:t>
      </w:r>
    </w:p>
    <w:p w14:paraId="7C11E40A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Analizuoja ir vertina ugdymo(si) procesą ir rezultatus, koordinuoja mokyklos metodinės tarybos veiklą.</w:t>
      </w:r>
    </w:p>
    <w:p w14:paraId="55664AB1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Teikia duomenis, registruoja programas NŠA duomenų perdavimo sistemoje ŠVIS.</w:t>
      </w:r>
    </w:p>
    <w:p w14:paraId="504C5A44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Organizuoja ugdymo plano rengimą ir programų vykdymą, mokyklos dokumentacijos tvarkymą.</w:t>
      </w:r>
    </w:p>
    <w:p w14:paraId="1C2FC71C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Dalyvauja rengiant mokyklos Strateginį planą, metinį Veiklos planą.</w:t>
      </w:r>
    </w:p>
    <w:p w14:paraId="6FF63FEE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Koordinuoja ilgalaikių projektų įgyvendinimą Mokykloje.</w:t>
      </w:r>
    </w:p>
    <w:p w14:paraId="54FF8798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Koordinuoja mokytojų ir švietimo pagalbos specialistų kvalifikacijos tobulinimą.</w:t>
      </w:r>
    </w:p>
    <w:p w14:paraId="6A01AF0D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Koordinuoja ugdymo programos įgyvendinimą, konsultuoja mokinius ir jų tėvus dėl individualaus ugdymo plano sudarymo.</w:t>
      </w:r>
    </w:p>
    <w:p w14:paraId="5DA587F2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Koordinuoja ir prižiūri mokinių ugdymo procesą, teikia pasiūlymus dėl jo tobulinimo, prižiūri elektroninio dienyno Mano dienynas pildymą.</w:t>
      </w:r>
    </w:p>
    <w:p w14:paraId="325D4347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Atsakinga rengiant klasių užimtumo tvarkaraščius, sudaro ir koreguoja mokytojų darbo krūvio tarifikacijos dokumentus.</w:t>
      </w:r>
    </w:p>
    <w:p w14:paraId="3EEAD801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Kuruoja Styginių instrumentų dalykų mokytojų metodinės grupės veiklą.</w:t>
      </w:r>
    </w:p>
    <w:p w14:paraId="526D76B4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Kuruoja Pučiamųjų ir mušamųjų instrumentų dalykų mokytojų metodinės grupės veiklą.</w:t>
      </w:r>
    </w:p>
    <w:p w14:paraId="4C6FB726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Kuruoja Liaudies instrumentų dalykų mokytojų metodinės grupės veiklą.</w:t>
      </w:r>
    </w:p>
    <w:p w14:paraId="74D20BE3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Kuruoja Gitaros instrumentų dalykų mokytojų metodinės grupės veiklą.</w:t>
      </w:r>
    </w:p>
    <w:p w14:paraId="391EF090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Koordinuoja Mokyklos koncertmeisterių veiklą.</w:t>
      </w:r>
    </w:p>
    <w:p w14:paraId="72FF89C5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Skatina kuruojamų dalykų mokytojų savianalizę, saviugdą, savikontrolę, inicijuoja naujų darbo metodų ir formų taikymą ugdymo procese.</w:t>
      </w:r>
    </w:p>
    <w:p w14:paraId="50553304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Organizuoja kuruojamų dalykų mokytojų individualių ir grupinių pamokų tvarkaraščių sudarymą.</w:t>
      </w:r>
    </w:p>
    <w:p w14:paraId="6F930262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Rengia pamokų, akademinių koncertų, baigiamųjų žinių patikrinimo tvarkaraščius.</w:t>
      </w:r>
    </w:p>
    <w:p w14:paraId="75CF52F3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Teikia profesinę pagalbą mokytojams ugdymo proceso ir kitos veiklos organizavimo bei atestacijos klausimais, padeda parengti atitinkamus dokumentus.</w:t>
      </w:r>
    </w:p>
    <w:p w14:paraId="2DAE1D1A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Koordinuoja kuruojamų dalykų seminarų, konkursų ir festivalių organizavimą.</w:t>
      </w:r>
    </w:p>
    <w:p w14:paraId="0B9F4CC9" w14:textId="77777777" w:rsidR="00DB7698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Koordinuoja kuruojamų dalykų suaugusiųjų švietimo ugdymo procesą, teikia pasiūlymus dėl suaugusiųjų švietimo tobulinimo, vykdo jo priežiūrą.</w:t>
      </w:r>
    </w:p>
    <w:p w14:paraId="41016E82" w14:textId="34D8A895" w:rsidR="00390120" w:rsidRPr="00DB7698" w:rsidRDefault="00DB7698" w:rsidP="00DB7698">
      <w:pPr>
        <w:numPr>
          <w:ilvl w:val="0"/>
          <w:numId w:val="1"/>
        </w:numPr>
        <w:rPr>
          <w:rFonts w:ascii="Arial" w:hAnsi="Arial" w:cs="Arial"/>
        </w:rPr>
      </w:pPr>
      <w:r w:rsidRPr="00DB7698">
        <w:rPr>
          <w:rFonts w:ascii="Arial" w:hAnsi="Arial" w:cs="Arial"/>
        </w:rPr>
        <w:t>Pavaduoja direktorę jai sergant, atostogaujant ar esant komandiruotėje, atlieka kitus teisėtus direktoriaus pavedimus.</w:t>
      </w:r>
    </w:p>
    <w:sectPr w:rsidR="00390120" w:rsidRPr="00DB7698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5CC5"/>
    <w:multiLevelType w:val="multilevel"/>
    <w:tmpl w:val="5EB8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57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98"/>
    <w:rsid w:val="00390120"/>
    <w:rsid w:val="008A6703"/>
    <w:rsid w:val="009D003C"/>
    <w:rsid w:val="00DB7698"/>
    <w:rsid w:val="00DC61BB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FF32"/>
  <w15:chartTrackingRefBased/>
  <w15:docId w15:val="{8CACCDB0-1AD0-4042-B02C-48D5AB7A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1271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1</cp:revision>
  <dcterms:created xsi:type="dcterms:W3CDTF">2024-12-24T07:48:00Z</dcterms:created>
  <dcterms:modified xsi:type="dcterms:W3CDTF">2024-12-24T07:52:00Z</dcterms:modified>
</cp:coreProperties>
</file>